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BB" w:rsidRPr="0038110A" w:rsidRDefault="00F014BB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Муниципальное </w:t>
      </w:r>
      <w:r w:rsidR="00B258A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казенное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дошкольное образовательное учреждение</w:t>
      </w:r>
    </w:p>
    <w:p w:rsidR="00F014BB" w:rsidRPr="0038110A" w:rsidRDefault="00B258A4" w:rsidP="00F014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«Д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№1</w:t>
      </w:r>
      <w:r w:rsidR="007354E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9</w:t>
      </w:r>
      <w:bookmarkStart w:id="0" w:name="_GoBack"/>
      <w:bookmarkEnd w:id="0"/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с. </w:t>
      </w:r>
      <w:r w:rsidR="007354E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Чох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Гунибского района</w:t>
      </w:r>
    </w:p>
    <w:p w:rsidR="00B258A4" w:rsidRDefault="00B258A4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дакцией Н.Е. Ве</w:t>
      </w:r>
      <w:r w:rsidRPr="00F014BB">
        <w:rPr>
          <w:rFonts w:ascii="Times New Roman" w:hAnsi="Times New Roman" w:cs="Times New Roman"/>
          <w:sz w:val="24"/>
          <w:szCs w:val="24"/>
        </w:rPr>
        <w:t xml:space="preserve">раксы,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1. Закон РФ от 29.12.2012 года № 273-ФЗ «Об образовании в Российской Федерации» (далее –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за- кон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Вераксы,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4. Приказ Минобрнауки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>граммам - образовательным программам дошкольного образования» (Зарегистрировано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>Приказ Минобрнауки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B258A4">
        <w:rPr>
          <w:rFonts w:ascii="Times New Roman" w:hAnsi="Times New Roman" w:cs="Times New Roman"/>
          <w:sz w:val="24"/>
          <w:szCs w:val="24"/>
        </w:rPr>
        <w:t>К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B258A4">
        <w:rPr>
          <w:rFonts w:ascii="Times New Roman" w:hAnsi="Times New Roman" w:cs="Times New Roman"/>
          <w:sz w:val="24"/>
          <w:szCs w:val="24"/>
        </w:rPr>
        <w:t>«Д</w:t>
      </w:r>
      <w:r w:rsidR="001608C9" w:rsidRPr="00F014BB">
        <w:rPr>
          <w:rFonts w:ascii="Times New Roman" w:hAnsi="Times New Roman" w:cs="Times New Roman"/>
          <w:sz w:val="24"/>
          <w:szCs w:val="24"/>
        </w:rPr>
        <w:t>етский сад</w:t>
      </w:r>
      <w:r w:rsidR="00B258A4">
        <w:rPr>
          <w:rFonts w:ascii="Times New Roman" w:hAnsi="Times New Roman" w:cs="Times New Roman"/>
          <w:sz w:val="24"/>
          <w:szCs w:val="24"/>
        </w:rPr>
        <w:t xml:space="preserve"> №17</w:t>
      </w:r>
      <w:r w:rsidR="001608C9" w:rsidRPr="00F014BB">
        <w:rPr>
          <w:rFonts w:ascii="Times New Roman" w:hAnsi="Times New Roman" w:cs="Times New Roman"/>
          <w:sz w:val="24"/>
          <w:szCs w:val="24"/>
        </w:rPr>
        <w:t>»</w:t>
      </w:r>
      <w:r w:rsidR="00EC78A9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Pr="00F014BB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lastRenderedPageBreak/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="00B258A4">
        <w:rPr>
          <w:rFonts w:ascii="Times New Roman" w:hAnsi="Times New Roman" w:cs="Times New Roman"/>
          <w:sz w:val="24"/>
          <w:szCs w:val="24"/>
        </w:rPr>
        <w:t>К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58A4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58A4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258A4" w:rsidRPr="00F014BB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5 – 6 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63"/>
    <w:rsid w:val="0000600F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354E2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9261E"/>
    <w:rsid w:val="00B258A4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0861"/>
  <w15:docId w15:val="{74876278-1435-48E5-BBCE-E719E01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EA47-972C-4C1A-8724-89AD01E9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Аминат Гаджиевна</cp:lastModifiedBy>
  <cp:revision>20</cp:revision>
  <dcterms:created xsi:type="dcterms:W3CDTF">2015-10-05T07:18:00Z</dcterms:created>
  <dcterms:modified xsi:type="dcterms:W3CDTF">2018-11-30T19:19:00Z</dcterms:modified>
</cp:coreProperties>
</file>