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5F9" w:rsidRPr="005A75F9" w:rsidRDefault="005A75F9" w:rsidP="00D76CB2">
      <w:pPr>
        <w:shd w:val="clear" w:color="auto" w:fill="FFFFFF"/>
        <w:spacing w:after="0" w:line="240" w:lineRule="auto"/>
        <w:jc w:val="center"/>
        <w:rPr>
          <w:rFonts w:ascii="Tahoma" w:eastAsia="Times New Roman" w:hAnsi="Tahoma" w:cs="Tahoma"/>
          <w:color w:val="000000"/>
          <w:sz w:val="36"/>
          <w:szCs w:val="36"/>
          <w:lang w:eastAsia="ru-RU"/>
        </w:rPr>
      </w:pPr>
      <w:bookmarkStart w:id="0" w:name="_GoBack"/>
      <w:bookmarkEnd w:id="0"/>
      <w:r w:rsidRPr="005A75F9">
        <w:rPr>
          <w:rFonts w:ascii="Tahoma" w:eastAsia="Times New Roman" w:hAnsi="Tahoma" w:cs="Tahoma"/>
          <w:color w:val="000000"/>
          <w:sz w:val="36"/>
          <w:szCs w:val="36"/>
          <w:lang w:eastAsia="ru-RU"/>
        </w:rPr>
        <w:t>Компенсация (родителям)</w:t>
      </w:r>
    </w:p>
    <w:p w:rsidR="005A75F9" w:rsidRPr="005A75F9" w:rsidRDefault="005A75F9" w:rsidP="005A75F9">
      <w:pPr>
        <w:shd w:val="clear" w:color="auto" w:fill="FFFFFF"/>
        <w:rPr>
          <w:rFonts w:ascii="Tahoma" w:eastAsia="Times New Roman" w:hAnsi="Tahoma" w:cs="Tahoma"/>
          <w:color w:val="000000"/>
          <w:sz w:val="36"/>
          <w:szCs w:val="36"/>
          <w:lang w:eastAsia="ru-RU"/>
        </w:rPr>
      </w:pPr>
      <w:r w:rsidRPr="005A75F9">
        <w:rPr>
          <w:rFonts w:ascii="Tahoma" w:eastAsia="Times New Roman" w:hAnsi="Tahoma" w:cs="Tahoma"/>
          <w:color w:val="000000"/>
          <w:sz w:val="18"/>
          <w:szCs w:val="18"/>
          <w:lang w:eastAsia="ru-RU"/>
        </w:rPr>
        <w:t>                                 </w:t>
      </w:r>
      <w:r w:rsidRPr="005A75F9">
        <w:rPr>
          <w:rFonts w:ascii="Tahoma" w:eastAsia="Times New Roman" w:hAnsi="Tahoma" w:cs="Tahoma"/>
          <w:b/>
          <w:bCs/>
          <w:color w:val="000000"/>
          <w:sz w:val="18"/>
          <w:szCs w:val="18"/>
          <w:lang w:eastAsia="ru-RU"/>
        </w:rPr>
        <w:t>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r w:rsidRPr="005A75F9">
        <w:rPr>
          <w:rFonts w:ascii="Tahoma" w:eastAsia="Times New Roman" w:hAnsi="Tahoma" w:cs="Tahoma"/>
          <w:b/>
          <w:bCs/>
          <w:color w:val="000000"/>
          <w:sz w:val="18"/>
          <w:szCs w:val="18"/>
          <w:lang w:eastAsia="ru-RU"/>
        </w:rPr>
        <w:t> Правительство</w:t>
      </w:r>
      <w:r>
        <w:rPr>
          <w:rFonts w:ascii="Tahoma" w:eastAsia="Times New Roman" w:hAnsi="Tahoma" w:cs="Tahoma"/>
          <w:b/>
          <w:bCs/>
          <w:color w:val="000000"/>
          <w:sz w:val="18"/>
          <w:szCs w:val="18"/>
          <w:lang w:eastAsia="ru-RU"/>
        </w:rPr>
        <w:t xml:space="preserve"> </w:t>
      </w:r>
      <w:r w:rsidRPr="005A75F9">
        <w:rPr>
          <w:rFonts w:ascii="Tahoma" w:eastAsia="Times New Roman" w:hAnsi="Tahoma" w:cs="Tahoma"/>
          <w:b/>
          <w:bCs/>
          <w:color w:val="000000"/>
          <w:sz w:val="18"/>
          <w:szCs w:val="18"/>
          <w:lang w:eastAsia="ru-RU"/>
        </w:rPr>
        <w:t>Республики</w:t>
      </w:r>
      <w:r>
        <w:rPr>
          <w:rFonts w:ascii="Tahoma" w:eastAsia="Times New Roman" w:hAnsi="Tahoma" w:cs="Tahoma"/>
          <w:b/>
          <w:bCs/>
          <w:color w:val="000000"/>
          <w:sz w:val="18"/>
          <w:szCs w:val="18"/>
          <w:lang w:eastAsia="ru-RU"/>
        </w:rPr>
        <w:t xml:space="preserve"> </w:t>
      </w:r>
      <w:r w:rsidRPr="005A75F9">
        <w:rPr>
          <w:rFonts w:ascii="Tahoma" w:eastAsia="Times New Roman" w:hAnsi="Tahoma" w:cs="Tahoma"/>
          <w:b/>
          <w:bCs/>
          <w:color w:val="000000"/>
          <w:sz w:val="18"/>
          <w:szCs w:val="18"/>
          <w:lang w:eastAsia="ru-RU"/>
        </w:rPr>
        <w:t>Дагестан постановляет:</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1. Внести постановление Правительства Республики Дагестан от 20 мая 2009 г. 142 «О компенсации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sidR="00746C1B">
        <w:rPr>
          <w:rFonts w:ascii="Tahoma" w:eastAsia="Times New Roman" w:hAnsi="Tahoma" w:cs="Tahoma"/>
          <w:color w:val="000000"/>
          <w:sz w:val="18"/>
          <w:szCs w:val="18"/>
          <w:lang w:eastAsia="ru-RU"/>
        </w:rPr>
        <w:t>бщеобразовательную программу дош</w:t>
      </w:r>
      <w:r w:rsidRPr="005A75F9">
        <w:rPr>
          <w:rFonts w:ascii="Tahoma" w:eastAsia="Times New Roman" w:hAnsi="Tahoma" w:cs="Tahoma"/>
          <w:color w:val="000000"/>
          <w:sz w:val="18"/>
          <w:szCs w:val="18"/>
          <w:lang w:eastAsia="ru-RU"/>
        </w:rPr>
        <w:t>кольного образования» (Собрание законодательства Республики Дагестан, 2009, 10, ст. 471; 20, ст. 1009; 2010, 6, ст. 255; интернет-портал правовой информации Республики Дагестан (www.pravo.e-dag.ru), 2016, 5 мая) следующие изменения: а) Преамбуле слова «от 3 ноября 2006 года 57 «Об образовании» заменить словами «от 16 июня 2014 года 48 «Об образовании Республике Дагестан». б) Порядке обращения за компенсацией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sidR="00746C1B">
        <w:rPr>
          <w:rFonts w:ascii="Tahoma" w:eastAsia="Times New Roman" w:hAnsi="Tahoma" w:cs="Tahoma"/>
          <w:color w:val="000000"/>
          <w:sz w:val="18"/>
          <w:szCs w:val="18"/>
          <w:lang w:eastAsia="ru-RU"/>
        </w:rPr>
        <w:t>бщеобразовательную программу дошк</w:t>
      </w:r>
      <w:r w:rsidRPr="005A75F9">
        <w:rPr>
          <w:rFonts w:ascii="Tahoma" w:eastAsia="Times New Roman" w:hAnsi="Tahoma" w:cs="Tahoma"/>
          <w:color w:val="000000"/>
          <w:sz w:val="18"/>
          <w:szCs w:val="18"/>
          <w:lang w:eastAsia="ru-RU"/>
        </w:rPr>
        <w:t>ольного образования, осуществления ее выплаты, утвержденную указанным постановлением: пункт 2 изложить следующей редакции: «2. Правом на получение компенсации обладает малоимущая семья со среднедушевым доходом, размер которого на момент обращения не превышает величину прожиточного минимума на душу населения, установленного Республике Дагестан. Компенсация назначается выплачивается одному из родителей (законному представителю) на каждого ребенка, посещающего государственную, муниципальную или иную образовательную организацию, реализующую основную общеобразовательную программу дошкольного образования (далее - образовательная организация).»;... V 2 пункт 4 дополнить подпунктом «ж» следующего содержания: «ж) справка том, что среднедушевой доход семьи не превышает величины прожиточного минимума на душу населения, установленного Республике Дагестан. Справка том, что среднедушевой доход семьи не превышает величину прожиточного минимума на душу населения, установленного Республике Дагестан, выдается государственным органом социальной защиты населения по месту жительства семьи. Справка среднедушевом доходе предоставляется родителем (законным представителем) образовательную организацию ежеквартально до 20 числа последнего</w:t>
      </w:r>
      <w:r w:rsidR="00746C1B">
        <w:rPr>
          <w:rFonts w:ascii="Tahoma" w:eastAsia="Times New Roman" w:hAnsi="Tahoma" w:cs="Tahoma"/>
          <w:color w:val="000000"/>
          <w:sz w:val="18"/>
          <w:szCs w:val="18"/>
          <w:lang w:eastAsia="ru-RU"/>
        </w:rPr>
        <w:t xml:space="preserve"> </w:t>
      </w:r>
      <w:r w:rsidRPr="005A75F9">
        <w:rPr>
          <w:rFonts w:ascii="Tahoma" w:eastAsia="Times New Roman" w:hAnsi="Tahoma" w:cs="Tahoma"/>
          <w:color w:val="000000"/>
          <w:sz w:val="18"/>
          <w:szCs w:val="18"/>
          <w:lang w:eastAsia="ru-RU"/>
        </w:rPr>
        <w:t>месяца квартала.». в) пункт 5 дополнить абзацем следующего содержания: «Родителю (законному представителю) отказывается предоставлении компенсации по следующим основаниям: отсутствие родителя (законного представителя) права на получение компенсации, том числе результате применения критерия нуждаемости; непредставление или представление не полном объеме документов, указанных пункте 4 настоящего Положения; недостоверность сведений, содержащихся представленных документах.». 2. Настоящее постановление вступает силу 1 января 2017 год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b/>
          <w:bCs/>
          <w:color w:val="000000"/>
          <w:sz w:val="18"/>
          <w:szCs w:val="18"/>
          <w:lang w:eastAsia="ru-RU"/>
        </w:rPr>
        <w:t>Дагестан постановляет:</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 </w:t>
      </w:r>
    </w:p>
    <w:p w:rsidR="005A75F9" w:rsidRPr="005A75F9" w:rsidRDefault="005A75F9" w:rsidP="005A75F9">
      <w:pPr>
        <w:shd w:val="clear" w:color="auto" w:fill="FFFFFF"/>
        <w:spacing w:after="0" w:line="240" w:lineRule="auto"/>
        <w:rPr>
          <w:rFonts w:ascii="Tahoma" w:eastAsia="Times New Roman" w:hAnsi="Tahoma" w:cs="Tahoma"/>
          <w:color w:val="000000"/>
          <w:sz w:val="18"/>
          <w:szCs w:val="18"/>
          <w:lang w:eastAsia="ru-RU"/>
        </w:rPr>
      </w:pPr>
      <w:r w:rsidRPr="005A75F9">
        <w:rPr>
          <w:rFonts w:ascii="Tahoma" w:eastAsia="Times New Roman" w:hAnsi="Tahoma" w:cs="Tahoma"/>
          <w:color w:val="000000"/>
          <w:sz w:val="18"/>
          <w:szCs w:val="18"/>
          <w:lang w:eastAsia="ru-RU"/>
        </w:rPr>
        <w:t>1. Внести постановление Правительства Республики Дагестан от 20 мая 2009 г. 142 «О компенсации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w:t>
      </w:r>
      <w:r w:rsidR="00746C1B">
        <w:rPr>
          <w:rFonts w:ascii="Tahoma" w:eastAsia="Times New Roman" w:hAnsi="Tahoma" w:cs="Tahoma"/>
          <w:color w:val="000000"/>
          <w:sz w:val="18"/>
          <w:szCs w:val="18"/>
          <w:lang w:eastAsia="ru-RU"/>
        </w:rPr>
        <w:t>бщеобразовательную программу дош</w:t>
      </w:r>
      <w:r w:rsidRPr="005A75F9">
        <w:rPr>
          <w:rFonts w:ascii="Tahoma" w:eastAsia="Times New Roman" w:hAnsi="Tahoma" w:cs="Tahoma"/>
          <w:color w:val="000000"/>
          <w:sz w:val="18"/>
          <w:szCs w:val="18"/>
          <w:lang w:eastAsia="ru-RU"/>
        </w:rPr>
        <w:t>кольного образования» (Собрание законодательства Республики Дагестан, 2009, 10, ст. 471; 20, ст. 1009; 2010, 6, ст. 255; интернет-портал правовой информации Республики Дагестан (www.pravo.e-dag.ru), 2016, 5 мая) следующие изменения: а) Преамбуле слова «от 3 ноября 2006 года 57 «Об образовании» заменить словами «от 16 июня 2014 года 48 «Об образовании Республике Дагестан». б) Порядке обращения за компенсацией части родительской платы за содержание ребенка государственных, муниципальных учреждениях иных образовательных организациях Республике Дагестан, реализующих основную общеобразоват</w:t>
      </w:r>
      <w:r w:rsidR="00746C1B">
        <w:rPr>
          <w:rFonts w:ascii="Tahoma" w:eastAsia="Times New Roman" w:hAnsi="Tahoma" w:cs="Tahoma"/>
          <w:color w:val="000000"/>
          <w:sz w:val="18"/>
          <w:szCs w:val="18"/>
          <w:lang w:eastAsia="ru-RU"/>
        </w:rPr>
        <w:t>ельную программу дошк</w:t>
      </w:r>
      <w:r w:rsidRPr="005A75F9">
        <w:rPr>
          <w:rFonts w:ascii="Tahoma" w:eastAsia="Times New Roman" w:hAnsi="Tahoma" w:cs="Tahoma"/>
          <w:color w:val="000000"/>
          <w:sz w:val="18"/>
          <w:szCs w:val="18"/>
          <w:lang w:eastAsia="ru-RU"/>
        </w:rPr>
        <w:t>ольного образования, осуществления ее выплаты, утвержденную указанным постановлением: пункт 2 изложить следующей редакции: «2. Правом на получение компенсации обладает малоимущая семья со среднедушевым доходом, размер которого на момент обращения не превышает величину прожиточного минимума на душу населения, установленного Республике Дагестан. Компенсация назначается выплачивается одному из родителей (законному представителю) на каждого ребенка, посещающего государственную, муниципальную или иную образовательную организацию, реализующую основную общеобразовательную программу дошкольного образования (далее - образовательная организация).»;... V 2 пункт 4 дополнить подпунктом «ж» следующего содержания: «ж) справка том, что среднедушевой доход семьи не превышает величины прожиточного минимума на душу населения, установленного Республике Дагестан. Справка том, что среднедушевой доход семьи не превышает величину прожиточного минимума на душу населения, установленного Республике Дагестан, выдается государственным органом социальной защиты населения по месту жительства семьи. Справка среднедушевом доходе предоставляется родителем (законным представителем) образовательную организацию ежеквартально до 20 числа последнего</w:t>
      </w:r>
      <w:r w:rsidR="00746C1B">
        <w:rPr>
          <w:rFonts w:ascii="Tahoma" w:eastAsia="Times New Roman" w:hAnsi="Tahoma" w:cs="Tahoma"/>
          <w:color w:val="000000"/>
          <w:sz w:val="18"/>
          <w:szCs w:val="18"/>
          <w:lang w:eastAsia="ru-RU"/>
        </w:rPr>
        <w:t xml:space="preserve"> </w:t>
      </w:r>
      <w:r w:rsidRPr="005A75F9">
        <w:rPr>
          <w:rFonts w:ascii="Tahoma" w:eastAsia="Times New Roman" w:hAnsi="Tahoma" w:cs="Tahoma"/>
          <w:color w:val="000000"/>
          <w:sz w:val="18"/>
          <w:szCs w:val="18"/>
          <w:lang w:eastAsia="ru-RU"/>
        </w:rPr>
        <w:t>месяца квартала.». в) пункт 5 дополнить абзацем следующего содержания: «Родителю (законному представителю) отказывается предоставлении компенсации по следующим основаниям: отсутствие родителя (законного представителя) права на получение компенсации, том числе результате применения критерия нуждаемости; непредставление или представление не полном объеме документов, указанных пункте 4 настоящего Положения; недостоверность сведений, содержащихся представленных документах.». 2. Настоящее постановление вступает силу 1 января 2017 год </w:t>
      </w:r>
    </w:p>
    <w:p w:rsidR="00E07497" w:rsidRDefault="00D76CB2"/>
    <w:sectPr w:rsidR="00E074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07"/>
    <w:rsid w:val="001743AC"/>
    <w:rsid w:val="005A75F9"/>
    <w:rsid w:val="00746C1B"/>
    <w:rsid w:val="00756007"/>
    <w:rsid w:val="0086507D"/>
    <w:rsid w:val="00D7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26073-215D-4EE9-86D5-6DA6D451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5F9"/>
    <w:rPr>
      <w:b/>
      <w:bCs/>
    </w:rPr>
  </w:style>
  <w:style w:type="character" w:customStyle="1" w:styleId="apple-converted-space">
    <w:name w:val="apple-converted-space"/>
    <w:basedOn w:val="a0"/>
    <w:rsid w:val="005A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92832">
      <w:bodyDiv w:val="1"/>
      <w:marLeft w:val="0"/>
      <w:marRight w:val="0"/>
      <w:marTop w:val="0"/>
      <w:marBottom w:val="0"/>
      <w:divBdr>
        <w:top w:val="none" w:sz="0" w:space="0" w:color="auto"/>
        <w:left w:val="none" w:sz="0" w:space="0" w:color="auto"/>
        <w:bottom w:val="none" w:sz="0" w:space="0" w:color="auto"/>
        <w:right w:val="none" w:sz="0" w:space="0" w:color="auto"/>
      </w:divBdr>
      <w:divsChild>
        <w:div w:id="1330671638">
          <w:marLeft w:val="180"/>
          <w:marRight w:val="0"/>
          <w:marTop w:val="150"/>
          <w:marBottom w:val="0"/>
          <w:divBdr>
            <w:top w:val="none" w:sz="0" w:space="0" w:color="auto"/>
            <w:left w:val="none" w:sz="0" w:space="0" w:color="auto"/>
            <w:bottom w:val="none" w:sz="0" w:space="0" w:color="auto"/>
            <w:right w:val="none" w:sz="0" w:space="0" w:color="auto"/>
          </w:divBdr>
        </w:div>
        <w:div w:id="1094135088">
          <w:marLeft w:val="0"/>
          <w:marRight w:val="0"/>
          <w:marTop w:val="0"/>
          <w:marBottom w:val="0"/>
          <w:divBdr>
            <w:top w:val="none" w:sz="0" w:space="0" w:color="auto"/>
            <w:left w:val="none" w:sz="0" w:space="0" w:color="auto"/>
            <w:bottom w:val="none" w:sz="0" w:space="0" w:color="auto"/>
            <w:right w:val="none" w:sz="0" w:space="0" w:color="auto"/>
          </w:divBdr>
          <w:divsChild>
            <w:div w:id="7049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962491">
      <w:bodyDiv w:val="1"/>
      <w:marLeft w:val="0"/>
      <w:marRight w:val="0"/>
      <w:marTop w:val="0"/>
      <w:marBottom w:val="0"/>
      <w:divBdr>
        <w:top w:val="none" w:sz="0" w:space="0" w:color="auto"/>
        <w:left w:val="none" w:sz="0" w:space="0" w:color="auto"/>
        <w:bottom w:val="none" w:sz="0" w:space="0" w:color="auto"/>
        <w:right w:val="none" w:sz="0" w:space="0" w:color="auto"/>
      </w:divBdr>
      <w:divsChild>
        <w:div w:id="2057385329">
          <w:marLeft w:val="180"/>
          <w:marRight w:val="0"/>
          <w:marTop w:val="150"/>
          <w:marBottom w:val="0"/>
          <w:divBdr>
            <w:top w:val="none" w:sz="0" w:space="0" w:color="auto"/>
            <w:left w:val="none" w:sz="0" w:space="0" w:color="auto"/>
            <w:bottom w:val="none" w:sz="0" w:space="0" w:color="auto"/>
            <w:right w:val="none" w:sz="0" w:space="0" w:color="auto"/>
          </w:divBdr>
        </w:div>
        <w:div w:id="2015260985">
          <w:marLeft w:val="0"/>
          <w:marRight w:val="0"/>
          <w:marTop w:val="0"/>
          <w:marBottom w:val="0"/>
          <w:divBdr>
            <w:top w:val="none" w:sz="0" w:space="0" w:color="auto"/>
            <w:left w:val="none" w:sz="0" w:space="0" w:color="auto"/>
            <w:bottom w:val="none" w:sz="0" w:space="0" w:color="auto"/>
            <w:right w:val="none" w:sz="0" w:space="0" w:color="auto"/>
          </w:divBdr>
          <w:divsChild>
            <w:div w:id="12972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823</Words>
  <Characters>4694</Characters>
  <Application>Microsoft Office Word</Application>
  <DocSecurity>0</DocSecurity>
  <Lines>39</Lines>
  <Paragraphs>11</Paragraphs>
  <ScaleCrop>false</ScaleCrop>
  <Company>Microsoft</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dcterms:created xsi:type="dcterms:W3CDTF">2017-05-25T19:45:00Z</dcterms:created>
  <dcterms:modified xsi:type="dcterms:W3CDTF">2018-12-01T11:00:00Z</dcterms:modified>
</cp:coreProperties>
</file>